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D37" w:rsidRPr="00131D37" w:rsidRDefault="00131D37" w:rsidP="00131D37">
      <w:pPr>
        <w:shd w:val="clear" w:color="auto" w:fill="FFFFFF"/>
        <w:spacing w:after="150" w:line="240" w:lineRule="auto"/>
        <w:textAlignment w:val="baseline"/>
        <w:outlineLvl w:val="0"/>
        <w:rPr>
          <w:rFonts w:ascii="Arial" w:eastAsia="Times New Roman" w:hAnsi="Arial" w:cs="Arial"/>
          <w:b/>
          <w:bCs/>
          <w:color w:val="DD6F03"/>
          <w:kern w:val="36"/>
          <w:sz w:val="42"/>
          <w:szCs w:val="42"/>
        </w:rPr>
      </w:pPr>
      <w:r w:rsidRPr="00131D37">
        <w:rPr>
          <w:rFonts w:ascii="Arial" w:eastAsia="Times New Roman" w:hAnsi="Arial" w:cs="Arial"/>
          <w:b/>
          <w:bCs/>
          <w:color w:val="DD6F03"/>
          <w:kern w:val="36"/>
          <w:sz w:val="42"/>
          <w:szCs w:val="42"/>
        </w:rPr>
        <w:t>Inheri</w:t>
      </w:r>
      <w:bookmarkStart w:id="0" w:name="_GoBack"/>
      <w:bookmarkEnd w:id="0"/>
      <w:r w:rsidRPr="00131D37">
        <w:rPr>
          <w:rFonts w:ascii="Arial" w:eastAsia="Times New Roman" w:hAnsi="Arial" w:cs="Arial"/>
          <w:b/>
          <w:bCs/>
          <w:color w:val="DD6F03"/>
          <w:kern w:val="36"/>
          <w:sz w:val="42"/>
          <w:szCs w:val="42"/>
        </w:rPr>
        <w:t>ting PPC Accounts: How to Efficiently Transition Ownership and Successfully Optimize a Large PPC Account</w:t>
      </w:r>
    </w:p>
    <w:p w:rsidR="00131D37" w:rsidRPr="00131D37" w:rsidRDefault="00131D37" w:rsidP="00131D37">
      <w:pPr>
        <w:spacing w:after="150" w:line="240" w:lineRule="auto"/>
        <w:textAlignment w:val="baseline"/>
        <w:rPr>
          <w:rFonts w:ascii="Arial" w:eastAsia="Times New Roman" w:hAnsi="Arial" w:cs="Arial"/>
          <w:color w:val="757575"/>
          <w:sz w:val="23"/>
          <w:szCs w:val="23"/>
        </w:rPr>
      </w:pPr>
      <w:r w:rsidRPr="00131D37">
        <w:rPr>
          <w:rFonts w:ascii="Arial" w:eastAsia="Times New Roman" w:hAnsi="Arial" w:cs="Arial"/>
          <w:color w:val="757575"/>
          <w:sz w:val="23"/>
          <w:szCs w:val="23"/>
        </w:rPr>
        <w:t>Until now, there was no roadmap to help individuals and search engine marketing (SEM) firms successfully inherit and optimize a large-scale pay-per-click (PPC) account. Numerous publications have surfaced about creating PPC campaigns from scratch, but inheriting and enhancing a pre-existing account requires an entirely different skill set.</w:t>
      </w:r>
    </w:p>
    <w:p w:rsidR="00131D37" w:rsidRPr="00131D37" w:rsidRDefault="00131D37" w:rsidP="00131D37">
      <w:pPr>
        <w:spacing w:after="150" w:line="240" w:lineRule="auto"/>
        <w:textAlignment w:val="baseline"/>
        <w:rPr>
          <w:rFonts w:ascii="Arial" w:eastAsia="Times New Roman" w:hAnsi="Arial" w:cs="Arial"/>
          <w:color w:val="757575"/>
          <w:sz w:val="23"/>
          <w:szCs w:val="23"/>
        </w:rPr>
      </w:pPr>
      <w:r w:rsidRPr="00131D37">
        <w:rPr>
          <w:rFonts w:ascii="Arial" w:eastAsia="Times New Roman" w:hAnsi="Arial" w:cs="Arial"/>
          <w:color w:val="757575"/>
          <w:sz w:val="23"/>
          <w:szCs w:val="23"/>
        </w:rPr>
        <w:t>Optimizing a pre-existing PPC campaign requires a different mode of thought as well. PPC accounts are actually quite fragile, and if you come in and try to fix everything at once, you will be the proverbial raging bull in a china shop, regardless of your best intentions. You need to gain your footing within the account quickly and make methodical changes that will help you make the biggest progress at the fastest pace-while not disrupting, or even hindering, the campaign’s performance.</w:t>
      </w:r>
    </w:p>
    <w:p w:rsidR="00131D37" w:rsidRPr="00131D37" w:rsidRDefault="00131D37" w:rsidP="00131D37">
      <w:pPr>
        <w:spacing w:after="150" w:line="240" w:lineRule="auto"/>
        <w:textAlignment w:val="baseline"/>
        <w:rPr>
          <w:rFonts w:ascii="Arial" w:eastAsia="Times New Roman" w:hAnsi="Arial" w:cs="Arial"/>
          <w:color w:val="757575"/>
          <w:sz w:val="23"/>
          <w:szCs w:val="23"/>
        </w:rPr>
      </w:pPr>
      <w:r w:rsidRPr="00131D37">
        <w:rPr>
          <w:rFonts w:ascii="Arial" w:eastAsia="Times New Roman" w:hAnsi="Arial" w:cs="Arial"/>
          <w:color w:val="757575"/>
          <w:sz w:val="23"/>
          <w:szCs w:val="23"/>
        </w:rPr>
        <w:t>As a search marketing expert, you need to be able to take a pre-existing PPC account, “stop the bleeding,” and “heal” the account quickly and efficiently-and then take the account to the next level. This document lays out a plan to help you do just that.</w:t>
      </w:r>
    </w:p>
    <w:p w:rsidR="00131D37" w:rsidRPr="00131D37" w:rsidRDefault="00131D37" w:rsidP="00131D37">
      <w:pPr>
        <w:spacing w:after="150" w:line="240" w:lineRule="auto"/>
        <w:textAlignment w:val="baseline"/>
        <w:outlineLvl w:val="1"/>
        <w:rPr>
          <w:rFonts w:ascii="Arial" w:eastAsia="Times New Roman" w:hAnsi="Arial" w:cs="Arial"/>
          <w:b/>
          <w:bCs/>
          <w:color w:val="808080"/>
          <w:sz w:val="32"/>
          <w:szCs w:val="32"/>
        </w:rPr>
      </w:pPr>
      <w:r w:rsidRPr="00131D37">
        <w:rPr>
          <w:rFonts w:ascii="Arial" w:eastAsia="Times New Roman" w:hAnsi="Arial" w:cs="Arial"/>
          <w:b/>
          <w:bCs/>
          <w:color w:val="808080"/>
          <w:sz w:val="32"/>
          <w:szCs w:val="32"/>
        </w:rPr>
        <w:t>Table of Contents</w:t>
      </w:r>
    </w:p>
    <w:p w:rsidR="00131D37" w:rsidRPr="00131D37" w:rsidRDefault="00131D37" w:rsidP="00131D37">
      <w:pPr>
        <w:spacing w:after="0" w:line="240" w:lineRule="auto"/>
        <w:textAlignment w:val="baseline"/>
        <w:rPr>
          <w:rFonts w:ascii="Arial" w:eastAsia="Times New Roman" w:hAnsi="Arial" w:cs="Arial"/>
          <w:color w:val="757575"/>
          <w:sz w:val="23"/>
          <w:szCs w:val="23"/>
        </w:rPr>
      </w:pPr>
      <w:hyperlink r:id="rId5" w:history="1">
        <w:r w:rsidRPr="00131D37">
          <w:rPr>
            <w:rFonts w:ascii="Arial" w:eastAsia="Times New Roman" w:hAnsi="Arial" w:cs="Arial"/>
            <w:b/>
            <w:bCs/>
            <w:color w:val="DD6F03"/>
            <w:sz w:val="23"/>
            <w:szCs w:val="23"/>
            <w:u w:val="single"/>
            <w:bdr w:val="none" w:sz="0" w:space="0" w:color="auto" w:frame="1"/>
          </w:rPr>
          <w:t>Before You Inherit the Account</w:t>
        </w:r>
      </w:hyperlink>
    </w:p>
    <w:p w:rsidR="00131D37" w:rsidRPr="00131D37" w:rsidRDefault="00131D37" w:rsidP="00131D37">
      <w:pPr>
        <w:numPr>
          <w:ilvl w:val="0"/>
          <w:numId w:val="1"/>
        </w:numPr>
        <w:spacing w:after="0" w:line="240" w:lineRule="auto"/>
        <w:ind w:left="360"/>
        <w:textAlignment w:val="baseline"/>
        <w:rPr>
          <w:rFonts w:ascii="Arial" w:eastAsia="Times New Roman" w:hAnsi="Arial" w:cs="Arial"/>
          <w:color w:val="757575"/>
          <w:sz w:val="23"/>
          <w:szCs w:val="23"/>
        </w:rPr>
      </w:pPr>
      <w:hyperlink r:id="rId6" w:history="1">
        <w:r w:rsidRPr="00131D37">
          <w:rPr>
            <w:rFonts w:ascii="Arial" w:eastAsia="Times New Roman" w:hAnsi="Arial" w:cs="Arial"/>
            <w:color w:val="DD6F03"/>
            <w:sz w:val="23"/>
            <w:szCs w:val="23"/>
            <w:u w:val="single"/>
            <w:bdr w:val="none" w:sz="0" w:space="0" w:color="auto" w:frame="1"/>
          </w:rPr>
          <w:t>A Strong Client Relationship is Built by Setting Proper Expectations</w:t>
        </w:r>
      </w:hyperlink>
    </w:p>
    <w:p w:rsidR="00131D37" w:rsidRPr="00131D37" w:rsidRDefault="00131D37" w:rsidP="00131D37">
      <w:pPr>
        <w:spacing w:after="0" w:line="240" w:lineRule="auto"/>
        <w:textAlignment w:val="baseline"/>
        <w:rPr>
          <w:rFonts w:ascii="Arial" w:eastAsia="Times New Roman" w:hAnsi="Arial" w:cs="Arial"/>
          <w:color w:val="757575"/>
          <w:sz w:val="23"/>
          <w:szCs w:val="23"/>
        </w:rPr>
      </w:pPr>
      <w:hyperlink r:id="rId7" w:history="1">
        <w:r w:rsidRPr="00131D37">
          <w:rPr>
            <w:rFonts w:ascii="Arial" w:eastAsia="Times New Roman" w:hAnsi="Arial" w:cs="Arial"/>
            <w:b/>
            <w:bCs/>
            <w:color w:val="DD6F03"/>
            <w:sz w:val="23"/>
            <w:szCs w:val="23"/>
            <w:u w:val="single"/>
            <w:bdr w:val="none" w:sz="0" w:space="0" w:color="auto" w:frame="1"/>
          </w:rPr>
          <w:t>Inheriting the Account</w:t>
        </w:r>
      </w:hyperlink>
    </w:p>
    <w:p w:rsidR="00131D37" w:rsidRPr="00131D37" w:rsidRDefault="00131D37" w:rsidP="00131D37">
      <w:pPr>
        <w:numPr>
          <w:ilvl w:val="0"/>
          <w:numId w:val="2"/>
        </w:numPr>
        <w:spacing w:after="0" w:line="240" w:lineRule="auto"/>
        <w:ind w:left="360"/>
        <w:textAlignment w:val="baseline"/>
        <w:rPr>
          <w:rFonts w:ascii="Arial" w:eastAsia="Times New Roman" w:hAnsi="Arial" w:cs="Arial"/>
          <w:color w:val="757575"/>
          <w:sz w:val="23"/>
          <w:szCs w:val="23"/>
        </w:rPr>
      </w:pPr>
      <w:hyperlink r:id="rId8" w:history="1">
        <w:r w:rsidRPr="00131D37">
          <w:rPr>
            <w:rFonts w:ascii="Arial" w:eastAsia="Times New Roman" w:hAnsi="Arial" w:cs="Arial"/>
            <w:color w:val="DD6F03"/>
            <w:sz w:val="23"/>
            <w:szCs w:val="23"/>
            <w:u w:val="single"/>
            <w:bdr w:val="none" w:sz="0" w:space="0" w:color="auto" w:frame="1"/>
          </w:rPr>
          <w:t>Best Practices for Transferring PPC Accounts between Managers</w:t>
        </w:r>
      </w:hyperlink>
    </w:p>
    <w:p w:rsidR="00131D37" w:rsidRPr="00131D37" w:rsidRDefault="00131D37" w:rsidP="00131D37">
      <w:pPr>
        <w:numPr>
          <w:ilvl w:val="0"/>
          <w:numId w:val="2"/>
        </w:numPr>
        <w:spacing w:after="0" w:line="240" w:lineRule="auto"/>
        <w:ind w:left="360"/>
        <w:textAlignment w:val="baseline"/>
        <w:rPr>
          <w:rFonts w:ascii="Arial" w:eastAsia="Times New Roman" w:hAnsi="Arial" w:cs="Arial"/>
          <w:color w:val="757575"/>
          <w:sz w:val="23"/>
          <w:szCs w:val="23"/>
        </w:rPr>
      </w:pPr>
      <w:hyperlink r:id="rId9" w:history="1">
        <w:r w:rsidRPr="00131D37">
          <w:rPr>
            <w:rFonts w:ascii="Arial" w:eastAsia="Times New Roman" w:hAnsi="Arial" w:cs="Arial"/>
            <w:color w:val="DD6F03"/>
            <w:sz w:val="23"/>
            <w:szCs w:val="23"/>
            <w:u w:val="single"/>
            <w:bdr w:val="none" w:sz="0" w:space="0" w:color="auto" w:frame="1"/>
          </w:rPr>
          <w:t>How to Gain Access to a Pre-existing PPC Campaign</w:t>
        </w:r>
      </w:hyperlink>
    </w:p>
    <w:p w:rsidR="00131D37" w:rsidRPr="00131D37" w:rsidRDefault="00131D37" w:rsidP="00131D37">
      <w:pPr>
        <w:numPr>
          <w:ilvl w:val="0"/>
          <w:numId w:val="2"/>
        </w:numPr>
        <w:spacing w:after="0" w:line="240" w:lineRule="auto"/>
        <w:ind w:left="360"/>
        <w:textAlignment w:val="baseline"/>
        <w:rPr>
          <w:rFonts w:ascii="Arial" w:eastAsia="Times New Roman" w:hAnsi="Arial" w:cs="Arial"/>
          <w:color w:val="757575"/>
          <w:sz w:val="23"/>
          <w:szCs w:val="23"/>
        </w:rPr>
      </w:pPr>
      <w:hyperlink r:id="rId10" w:history="1">
        <w:r w:rsidRPr="00131D37">
          <w:rPr>
            <w:rFonts w:ascii="Arial" w:eastAsia="Times New Roman" w:hAnsi="Arial" w:cs="Arial"/>
            <w:color w:val="DD6F03"/>
            <w:sz w:val="23"/>
            <w:szCs w:val="23"/>
            <w:u w:val="single"/>
            <w:bdr w:val="none" w:sz="0" w:space="0" w:color="auto" w:frame="1"/>
          </w:rPr>
          <w:t>Grasp the History of an Account by Reviewing a Few Key Metrics</w:t>
        </w:r>
      </w:hyperlink>
    </w:p>
    <w:p w:rsidR="00131D37" w:rsidRPr="00131D37" w:rsidRDefault="00131D37" w:rsidP="00131D37">
      <w:pPr>
        <w:numPr>
          <w:ilvl w:val="0"/>
          <w:numId w:val="2"/>
        </w:numPr>
        <w:spacing w:after="0" w:line="240" w:lineRule="auto"/>
        <w:ind w:left="360"/>
        <w:textAlignment w:val="baseline"/>
        <w:rPr>
          <w:rFonts w:ascii="Arial" w:eastAsia="Times New Roman" w:hAnsi="Arial" w:cs="Arial"/>
          <w:color w:val="757575"/>
          <w:sz w:val="23"/>
          <w:szCs w:val="23"/>
        </w:rPr>
      </w:pPr>
      <w:hyperlink r:id="rId11" w:history="1">
        <w:r w:rsidRPr="00131D37">
          <w:rPr>
            <w:rFonts w:ascii="Arial" w:eastAsia="Times New Roman" w:hAnsi="Arial" w:cs="Arial"/>
            <w:color w:val="DD6F03"/>
            <w:sz w:val="23"/>
            <w:szCs w:val="23"/>
            <w:u w:val="single"/>
            <w:bdr w:val="none" w:sz="0" w:space="0" w:color="auto" w:frame="1"/>
          </w:rPr>
          <w:t>Use Google Trends to Gain Additional Insight into Your Client’s Search Traffic</w:t>
        </w:r>
      </w:hyperlink>
    </w:p>
    <w:p w:rsidR="00131D37" w:rsidRPr="00131D37" w:rsidRDefault="00131D37" w:rsidP="00131D37">
      <w:pPr>
        <w:numPr>
          <w:ilvl w:val="0"/>
          <w:numId w:val="2"/>
        </w:numPr>
        <w:spacing w:after="0" w:line="240" w:lineRule="auto"/>
        <w:ind w:left="360"/>
        <w:textAlignment w:val="baseline"/>
        <w:rPr>
          <w:rFonts w:ascii="Arial" w:eastAsia="Times New Roman" w:hAnsi="Arial" w:cs="Arial"/>
          <w:color w:val="757575"/>
          <w:sz w:val="23"/>
          <w:szCs w:val="23"/>
        </w:rPr>
      </w:pPr>
      <w:hyperlink r:id="rId12" w:history="1">
        <w:r w:rsidRPr="00131D37">
          <w:rPr>
            <w:rFonts w:ascii="Arial" w:eastAsia="Times New Roman" w:hAnsi="Arial" w:cs="Arial"/>
            <w:color w:val="DD6F03"/>
            <w:sz w:val="23"/>
            <w:szCs w:val="23"/>
            <w:u w:val="single"/>
            <w:bdr w:val="none" w:sz="0" w:space="0" w:color="auto" w:frame="1"/>
          </w:rPr>
          <w:t>How to Set Up Proper PPC and Analytics Tracking</w:t>
        </w:r>
      </w:hyperlink>
    </w:p>
    <w:p w:rsidR="00131D37" w:rsidRPr="00131D37" w:rsidRDefault="00131D37" w:rsidP="00131D37">
      <w:pPr>
        <w:numPr>
          <w:ilvl w:val="0"/>
          <w:numId w:val="2"/>
        </w:numPr>
        <w:spacing w:after="0" w:line="240" w:lineRule="auto"/>
        <w:ind w:left="360"/>
        <w:textAlignment w:val="baseline"/>
        <w:rPr>
          <w:rFonts w:ascii="Arial" w:eastAsia="Times New Roman" w:hAnsi="Arial" w:cs="Arial"/>
          <w:color w:val="757575"/>
          <w:sz w:val="23"/>
          <w:szCs w:val="23"/>
        </w:rPr>
      </w:pPr>
      <w:hyperlink r:id="rId13" w:history="1">
        <w:r w:rsidRPr="00131D37">
          <w:rPr>
            <w:rFonts w:ascii="Arial" w:eastAsia="Times New Roman" w:hAnsi="Arial" w:cs="Arial"/>
            <w:color w:val="DD6F03"/>
            <w:sz w:val="23"/>
            <w:szCs w:val="23"/>
            <w:u w:val="single"/>
            <w:bdr w:val="none" w:sz="0" w:space="0" w:color="auto" w:frame="1"/>
          </w:rPr>
          <w:t>Make Quick Progress by Reviewing Your Account Settings</w:t>
        </w:r>
      </w:hyperlink>
    </w:p>
    <w:p w:rsidR="00131D37" w:rsidRPr="00131D37" w:rsidRDefault="00131D37" w:rsidP="00131D37">
      <w:pPr>
        <w:numPr>
          <w:ilvl w:val="0"/>
          <w:numId w:val="2"/>
        </w:numPr>
        <w:spacing w:after="0" w:line="240" w:lineRule="auto"/>
        <w:ind w:left="360"/>
        <w:textAlignment w:val="baseline"/>
        <w:rPr>
          <w:rFonts w:ascii="Arial" w:eastAsia="Times New Roman" w:hAnsi="Arial" w:cs="Arial"/>
          <w:color w:val="757575"/>
          <w:sz w:val="23"/>
          <w:szCs w:val="23"/>
        </w:rPr>
      </w:pPr>
      <w:hyperlink r:id="rId14" w:history="1">
        <w:r w:rsidRPr="00131D37">
          <w:rPr>
            <w:rFonts w:ascii="Arial" w:eastAsia="Times New Roman" w:hAnsi="Arial" w:cs="Arial"/>
            <w:color w:val="DD6F03"/>
            <w:sz w:val="23"/>
            <w:szCs w:val="23"/>
            <w:u w:val="single"/>
            <w:bdr w:val="none" w:sz="0" w:space="0" w:color="auto" w:frame="1"/>
          </w:rPr>
          <w:t>A Few Easy Steps to Optimize Your Account Quickly</w:t>
        </w:r>
      </w:hyperlink>
    </w:p>
    <w:p w:rsidR="00131D37" w:rsidRPr="00131D37" w:rsidRDefault="00131D37" w:rsidP="00131D37">
      <w:pPr>
        <w:numPr>
          <w:ilvl w:val="0"/>
          <w:numId w:val="2"/>
        </w:numPr>
        <w:spacing w:after="0" w:line="240" w:lineRule="auto"/>
        <w:ind w:left="360"/>
        <w:textAlignment w:val="baseline"/>
        <w:rPr>
          <w:rFonts w:ascii="Arial" w:eastAsia="Times New Roman" w:hAnsi="Arial" w:cs="Arial"/>
          <w:color w:val="757575"/>
          <w:sz w:val="23"/>
          <w:szCs w:val="23"/>
        </w:rPr>
      </w:pPr>
      <w:hyperlink r:id="rId15" w:history="1">
        <w:r w:rsidRPr="00131D37">
          <w:rPr>
            <w:rFonts w:ascii="Arial" w:eastAsia="Times New Roman" w:hAnsi="Arial" w:cs="Arial"/>
            <w:color w:val="DD6F03"/>
            <w:sz w:val="23"/>
            <w:szCs w:val="23"/>
            <w:u w:val="single"/>
            <w:bdr w:val="none" w:sz="0" w:space="0" w:color="auto" w:frame="1"/>
          </w:rPr>
          <w:t>Prioritize Your Plan of Action and Make the Biggest Progress at the Fastest Pace</w:t>
        </w:r>
      </w:hyperlink>
    </w:p>
    <w:p w:rsidR="00131D37" w:rsidRPr="00131D37" w:rsidRDefault="00131D37" w:rsidP="00131D37">
      <w:pPr>
        <w:numPr>
          <w:ilvl w:val="0"/>
          <w:numId w:val="2"/>
        </w:numPr>
        <w:spacing w:after="0" w:line="240" w:lineRule="auto"/>
        <w:ind w:left="360"/>
        <w:textAlignment w:val="baseline"/>
        <w:rPr>
          <w:rFonts w:ascii="Arial" w:eastAsia="Times New Roman" w:hAnsi="Arial" w:cs="Arial"/>
          <w:color w:val="757575"/>
          <w:sz w:val="23"/>
          <w:szCs w:val="23"/>
        </w:rPr>
      </w:pPr>
      <w:hyperlink r:id="rId16" w:history="1">
        <w:r w:rsidRPr="00131D37">
          <w:rPr>
            <w:rFonts w:ascii="Arial" w:eastAsia="Times New Roman" w:hAnsi="Arial" w:cs="Arial"/>
            <w:color w:val="DD6F03"/>
            <w:sz w:val="23"/>
            <w:szCs w:val="23"/>
            <w:u w:val="single"/>
            <w:bdr w:val="none" w:sz="0" w:space="0" w:color="auto" w:frame="1"/>
          </w:rPr>
          <w:t>Get to Know Your Client’s Website and Landing Pages Quickly</w:t>
        </w:r>
      </w:hyperlink>
    </w:p>
    <w:p w:rsidR="00131D37" w:rsidRPr="00131D37" w:rsidRDefault="00131D37" w:rsidP="00131D37">
      <w:pPr>
        <w:spacing w:after="0" w:line="240" w:lineRule="auto"/>
        <w:textAlignment w:val="baseline"/>
        <w:rPr>
          <w:rFonts w:ascii="Arial" w:eastAsia="Times New Roman" w:hAnsi="Arial" w:cs="Arial"/>
          <w:color w:val="757575"/>
          <w:sz w:val="23"/>
          <w:szCs w:val="23"/>
        </w:rPr>
      </w:pPr>
      <w:hyperlink r:id="rId17" w:history="1">
        <w:r w:rsidRPr="00131D37">
          <w:rPr>
            <w:rFonts w:ascii="Arial" w:eastAsia="Times New Roman" w:hAnsi="Arial" w:cs="Arial"/>
            <w:b/>
            <w:bCs/>
            <w:color w:val="DD6F03"/>
            <w:sz w:val="23"/>
            <w:szCs w:val="23"/>
            <w:u w:val="single"/>
            <w:bdr w:val="none" w:sz="0" w:space="0" w:color="auto" w:frame="1"/>
          </w:rPr>
          <w:t>Ongoing Management and Optimization</w:t>
        </w:r>
      </w:hyperlink>
    </w:p>
    <w:p w:rsidR="00131D37" w:rsidRPr="00131D37" w:rsidRDefault="00131D37" w:rsidP="00131D37">
      <w:pPr>
        <w:numPr>
          <w:ilvl w:val="0"/>
          <w:numId w:val="3"/>
        </w:numPr>
        <w:spacing w:after="0" w:line="240" w:lineRule="auto"/>
        <w:ind w:left="360"/>
        <w:textAlignment w:val="baseline"/>
        <w:rPr>
          <w:rFonts w:ascii="Arial" w:eastAsia="Times New Roman" w:hAnsi="Arial" w:cs="Arial"/>
          <w:color w:val="757575"/>
          <w:sz w:val="23"/>
          <w:szCs w:val="23"/>
        </w:rPr>
      </w:pPr>
      <w:hyperlink r:id="rId18" w:history="1">
        <w:r w:rsidRPr="00131D37">
          <w:rPr>
            <w:rFonts w:ascii="Arial" w:eastAsia="Times New Roman" w:hAnsi="Arial" w:cs="Arial"/>
            <w:color w:val="DD6F03"/>
            <w:sz w:val="23"/>
            <w:szCs w:val="23"/>
            <w:u w:val="single"/>
            <w:bdr w:val="none" w:sz="0" w:space="0" w:color="auto" w:frame="1"/>
          </w:rPr>
          <w:t>Create a Long-term Plan for Optimization and Expansion of the Account</w:t>
        </w:r>
      </w:hyperlink>
    </w:p>
    <w:p w:rsidR="00131D37" w:rsidRPr="00131D37" w:rsidRDefault="00131D37" w:rsidP="00131D37">
      <w:pPr>
        <w:numPr>
          <w:ilvl w:val="0"/>
          <w:numId w:val="3"/>
        </w:numPr>
        <w:spacing w:after="0" w:line="240" w:lineRule="auto"/>
        <w:ind w:left="360"/>
        <w:textAlignment w:val="baseline"/>
        <w:rPr>
          <w:rFonts w:ascii="Arial" w:eastAsia="Times New Roman" w:hAnsi="Arial" w:cs="Arial"/>
          <w:color w:val="757575"/>
          <w:sz w:val="23"/>
          <w:szCs w:val="23"/>
        </w:rPr>
      </w:pPr>
      <w:hyperlink r:id="rId19" w:history="1">
        <w:r w:rsidRPr="00131D37">
          <w:rPr>
            <w:rFonts w:ascii="Arial" w:eastAsia="Times New Roman" w:hAnsi="Arial" w:cs="Arial"/>
            <w:color w:val="DD6F03"/>
            <w:sz w:val="23"/>
            <w:szCs w:val="23"/>
            <w:u w:val="single"/>
            <w:bdr w:val="none" w:sz="0" w:space="0" w:color="auto" w:frame="1"/>
          </w:rPr>
          <w:t>How to Streamline and Optimize Your Account Structure</w:t>
        </w:r>
      </w:hyperlink>
    </w:p>
    <w:p w:rsidR="00131D37" w:rsidRPr="00131D37" w:rsidRDefault="00131D37" w:rsidP="00131D37">
      <w:pPr>
        <w:numPr>
          <w:ilvl w:val="0"/>
          <w:numId w:val="3"/>
        </w:numPr>
        <w:spacing w:after="0" w:line="240" w:lineRule="auto"/>
        <w:ind w:left="360"/>
        <w:textAlignment w:val="baseline"/>
        <w:rPr>
          <w:rFonts w:ascii="Arial" w:eastAsia="Times New Roman" w:hAnsi="Arial" w:cs="Arial"/>
          <w:color w:val="757575"/>
          <w:sz w:val="23"/>
          <w:szCs w:val="23"/>
        </w:rPr>
      </w:pPr>
      <w:hyperlink r:id="rId20" w:history="1">
        <w:r w:rsidRPr="00131D37">
          <w:rPr>
            <w:rFonts w:ascii="Arial" w:eastAsia="Times New Roman" w:hAnsi="Arial" w:cs="Arial"/>
            <w:color w:val="DD6F03"/>
            <w:sz w:val="23"/>
            <w:szCs w:val="23"/>
            <w:u w:val="single"/>
            <w:bdr w:val="none" w:sz="0" w:space="0" w:color="auto" w:frame="1"/>
          </w:rPr>
          <w:t>What You Need to Know About the Google AdWords Quality Score</w:t>
        </w:r>
      </w:hyperlink>
    </w:p>
    <w:p w:rsidR="00131D37" w:rsidRPr="00131D37" w:rsidRDefault="00131D37" w:rsidP="00131D37">
      <w:pPr>
        <w:numPr>
          <w:ilvl w:val="0"/>
          <w:numId w:val="3"/>
        </w:numPr>
        <w:spacing w:after="0" w:line="240" w:lineRule="auto"/>
        <w:ind w:left="360"/>
        <w:textAlignment w:val="baseline"/>
        <w:rPr>
          <w:rFonts w:ascii="Arial" w:eastAsia="Times New Roman" w:hAnsi="Arial" w:cs="Arial"/>
          <w:color w:val="757575"/>
          <w:sz w:val="23"/>
          <w:szCs w:val="23"/>
        </w:rPr>
      </w:pPr>
      <w:hyperlink r:id="rId21" w:history="1">
        <w:r w:rsidRPr="00131D37">
          <w:rPr>
            <w:rFonts w:ascii="Arial" w:eastAsia="Times New Roman" w:hAnsi="Arial" w:cs="Arial"/>
            <w:color w:val="DD6F03"/>
            <w:sz w:val="23"/>
            <w:szCs w:val="23"/>
            <w:u w:val="single"/>
            <w:bdr w:val="none" w:sz="0" w:space="0" w:color="auto" w:frame="1"/>
          </w:rPr>
          <w:t>How to Make Large Changes without Negatively Affecting Your AdWords Quality Score</w:t>
        </w:r>
      </w:hyperlink>
    </w:p>
    <w:p w:rsidR="00131D37" w:rsidRPr="00131D37" w:rsidRDefault="00131D37" w:rsidP="00131D37">
      <w:pPr>
        <w:numPr>
          <w:ilvl w:val="0"/>
          <w:numId w:val="3"/>
        </w:numPr>
        <w:spacing w:after="0" w:line="240" w:lineRule="auto"/>
        <w:ind w:left="360"/>
        <w:textAlignment w:val="baseline"/>
        <w:rPr>
          <w:rFonts w:ascii="Arial" w:eastAsia="Times New Roman" w:hAnsi="Arial" w:cs="Arial"/>
          <w:color w:val="757575"/>
          <w:sz w:val="23"/>
          <w:szCs w:val="23"/>
        </w:rPr>
      </w:pPr>
      <w:hyperlink r:id="rId22" w:history="1">
        <w:r w:rsidRPr="00131D37">
          <w:rPr>
            <w:rFonts w:ascii="Arial" w:eastAsia="Times New Roman" w:hAnsi="Arial" w:cs="Arial"/>
            <w:color w:val="DD6F03"/>
            <w:sz w:val="23"/>
            <w:szCs w:val="23"/>
            <w:u w:val="single"/>
            <w:bdr w:val="none" w:sz="0" w:space="0" w:color="auto" w:frame="1"/>
          </w:rPr>
          <w:t>Expand Your Keyword List Smartly and Efficiently</w:t>
        </w:r>
      </w:hyperlink>
    </w:p>
    <w:p w:rsidR="00131D37" w:rsidRPr="00131D37" w:rsidRDefault="00131D37" w:rsidP="00131D37">
      <w:pPr>
        <w:numPr>
          <w:ilvl w:val="0"/>
          <w:numId w:val="3"/>
        </w:numPr>
        <w:spacing w:after="0" w:line="240" w:lineRule="auto"/>
        <w:ind w:left="360"/>
        <w:textAlignment w:val="baseline"/>
        <w:rPr>
          <w:rFonts w:ascii="Arial" w:eastAsia="Times New Roman" w:hAnsi="Arial" w:cs="Arial"/>
          <w:color w:val="757575"/>
          <w:sz w:val="23"/>
          <w:szCs w:val="23"/>
        </w:rPr>
      </w:pPr>
      <w:hyperlink r:id="rId23" w:history="1">
        <w:r w:rsidRPr="00131D37">
          <w:rPr>
            <w:rFonts w:ascii="Arial" w:eastAsia="Times New Roman" w:hAnsi="Arial" w:cs="Arial"/>
            <w:color w:val="DD6F03"/>
            <w:sz w:val="23"/>
            <w:szCs w:val="23"/>
            <w:u w:val="single"/>
            <w:bdr w:val="none" w:sz="0" w:space="0" w:color="auto" w:frame="1"/>
          </w:rPr>
          <w:t>Four Quick Ways to Expand Your Negative Keyword List</w:t>
        </w:r>
      </w:hyperlink>
    </w:p>
    <w:p w:rsidR="00131D37" w:rsidRPr="00131D37" w:rsidRDefault="00131D37" w:rsidP="00131D37">
      <w:pPr>
        <w:numPr>
          <w:ilvl w:val="0"/>
          <w:numId w:val="3"/>
        </w:numPr>
        <w:spacing w:after="0" w:line="240" w:lineRule="auto"/>
        <w:ind w:left="360"/>
        <w:textAlignment w:val="baseline"/>
        <w:rPr>
          <w:rFonts w:ascii="Arial" w:eastAsia="Times New Roman" w:hAnsi="Arial" w:cs="Arial"/>
          <w:color w:val="757575"/>
          <w:sz w:val="23"/>
          <w:szCs w:val="23"/>
        </w:rPr>
      </w:pPr>
      <w:hyperlink r:id="rId24" w:history="1">
        <w:r w:rsidRPr="00131D37">
          <w:rPr>
            <w:rFonts w:ascii="Arial" w:eastAsia="Times New Roman" w:hAnsi="Arial" w:cs="Arial"/>
            <w:color w:val="DD6F03"/>
            <w:sz w:val="23"/>
            <w:szCs w:val="23"/>
            <w:u w:val="single"/>
            <w:bdr w:val="none" w:sz="0" w:space="0" w:color="auto" w:frame="1"/>
          </w:rPr>
          <w:t>What You Need to Know About PPC Keyword Match Types</w:t>
        </w:r>
      </w:hyperlink>
    </w:p>
    <w:p w:rsidR="00131D37" w:rsidRPr="00131D37" w:rsidRDefault="00131D37" w:rsidP="00131D37">
      <w:pPr>
        <w:numPr>
          <w:ilvl w:val="0"/>
          <w:numId w:val="3"/>
        </w:numPr>
        <w:spacing w:after="0" w:line="240" w:lineRule="auto"/>
        <w:ind w:left="360"/>
        <w:textAlignment w:val="baseline"/>
        <w:rPr>
          <w:rFonts w:ascii="Arial" w:eastAsia="Times New Roman" w:hAnsi="Arial" w:cs="Arial"/>
          <w:color w:val="757575"/>
          <w:sz w:val="23"/>
          <w:szCs w:val="23"/>
        </w:rPr>
      </w:pPr>
      <w:hyperlink r:id="rId25" w:history="1">
        <w:r w:rsidRPr="00131D37">
          <w:rPr>
            <w:rFonts w:ascii="Arial" w:eastAsia="Times New Roman" w:hAnsi="Arial" w:cs="Arial"/>
            <w:color w:val="DD6F03"/>
            <w:sz w:val="23"/>
            <w:szCs w:val="23"/>
            <w:u w:val="single"/>
            <w:bdr w:val="none" w:sz="0" w:space="0" w:color="auto" w:frame="1"/>
          </w:rPr>
          <w:t>Separating Your Search and Content Network Distribution within AdWords</w:t>
        </w:r>
      </w:hyperlink>
    </w:p>
    <w:p w:rsidR="00131D37" w:rsidRPr="00131D37" w:rsidRDefault="00131D37" w:rsidP="00131D37">
      <w:pPr>
        <w:numPr>
          <w:ilvl w:val="0"/>
          <w:numId w:val="3"/>
        </w:numPr>
        <w:spacing w:after="0" w:line="240" w:lineRule="auto"/>
        <w:ind w:left="360"/>
        <w:textAlignment w:val="baseline"/>
        <w:rPr>
          <w:rFonts w:ascii="Arial" w:eastAsia="Times New Roman" w:hAnsi="Arial" w:cs="Arial"/>
          <w:color w:val="757575"/>
          <w:sz w:val="23"/>
          <w:szCs w:val="23"/>
        </w:rPr>
      </w:pPr>
      <w:hyperlink r:id="rId26" w:history="1">
        <w:r w:rsidRPr="00131D37">
          <w:rPr>
            <w:rFonts w:ascii="Arial" w:eastAsia="Times New Roman" w:hAnsi="Arial" w:cs="Arial"/>
            <w:color w:val="DD6F03"/>
            <w:sz w:val="23"/>
            <w:szCs w:val="23"/>
            <w:u w:val="single"/>
            <w:bdr w:val="none" w:sz="0" w:space="0" w:color="auto" w:frame="1"/>
          </w:rPr>
          <w:t>Save Time and Effort with AdWords Editor and adCenter Desktop</w:t>
        </w:r>
      </w:hyperlink>
    </w:p>
    <w:p w:rsidR="00131D37" w:rsidRPr="00131D37" w:rsidRDefault="00131D37" w:rsidP="00131D37">
      <w:pPr>
        <w:numPr>
          <w:ilvl w:val="0"/>
          <w:numId w:val="3"/>
        </w:numPr>
        <w:spacing w:after="0" w:line="240" w:lineRule="auto"/>
        <w:ind w:left="360"/>
        <w:textAlignment w:val="baseline"/>
        <w:rPr>
          <w:rFonts w:ascii="Arial" w:eastAsia="Times New Roman" w:hAnsi="Arial" w:cs="Arial"/>
          <w:color w:val="757575"/>
          <w:sz w:val="23"/>
          <w:szCs w:val="23"/>
        </w:rPr>
      </w:pPr>
      <w:hyperlink r:id="rId27" w:history="1">
        <w:r w:rsidRPr="00131D37">
          <w:rPr>
            <w:rFonts w:ascii="Arial" w:eastAsia="Times New Roman" w:hAnsi="Arial" w:cs="Arial"/>
            <w:color w:val="DD6F03"/>
            <w:sz w:val="23"/>
            <w:szCs w:val="23"/>
            <w:u w:val="single"/>
            <w:bdr w:val="none" w:sz="0" w:space="0" w:color="auto" w:frame="1"/>
          </w:rPr>
          <w:t>Upload Your Account Structure to adCenter Quickly and Easily</w:t>
        </w:r>
      </w:hyperlink>
    </w:p>
    <w:p w:rsidR="00131D37" w:rsidRPr="00131D37" w:rsidRDefault="00131D37" w:rsidP="00131D37">
      <w:pPr>
        <w:numPr>
          <w:ilvl w:val="0"/>
          <w:numId w:val="3"/>
        </w:numPr>
        <w:spacing w:after="0" w:line="240" w:lineRule="auto"/>
        <w:ind w:left="360"/>
        <w:textAlignment w:val="baseline"/>
        <w:rPr>
          <w:rFonts w:ascii="Arial" w:eastAsia="Times New Roman" w:hAnsi="Arial" w:cs="Arial"/>
          <w:color w:val="757575"/>
          <w:sz w:val="23"/>
          <w:szCs w:val="23"/>
        </w:rPr>
      </w:pPr>
      <w:hyperlink r:id="rId28" w:history="1">
        <w:r w:rsidRPr="00131D37">
          <w:rPr>
            <w:rFonts w:ascii="Arial" w:eastAsia="Times New Roman" w:hAnsi="Arial" w:cs="Arial"/>
            <w:color w:val="DD6F03"/>
            <w:sz w:val="23"/>
            <w:szCs w:val="23"/>
            <w:u w:val="single"/>
            <w:bdr w:val="none" w:sz="0" w:space="0" w:color="auto" w:frame="1"/>
          </w:rPr>
          <w:t>The Five Elements of a Successful Landing Page</w:t>
        </w:r>
      </w:hyperlink>
    </w:p>
    <w:p w:rsidR="00131D37" w:rsidRPr="00131D37" w:rsidRDefault="00131D37" w:rsidP="00131D37">
      <w:pPr>
        <w:numPr>
          <w:ilvl w:val="0"/>
          <w:numId w:val="3"/>
        </w:numPr>
        <w:spacing w:after="0" w:line="240" w:lineRule="auto"/>
        <w:ind w:left="360"/>
        <w:textAlignment w:val="baseline"/>
        <w:rPr>
          <w:rFonts w:ascii="Arial" w:eastAsia="Times New Roman" w:hAnsi="Arial" w:cs="Arial"/>
          <w:color w:val="757575"/>
          <w:sz w:val="23"/>
          <w:szCs w:val="23"/>
        </w:rPr>
      </w:pPr>
      <w:hyperlink r:id="rId29" w:history="1">
        <w:r w:rsidRPr="00131D37">
          <w:rPr>
            <w:rFonts w:ascii="Arial" w:eastAsia="Times New Roman" w:hAnsi="Arial" w:cs="Arial"/>
            <w:color w:val="DD6F03"/>
            <w:sz w:val="23"/>
            <w:szCs w:val="23"/>
            <w:u w:val="single"/>
            <w:bdr w:val="none" w:sz="0" w:space="0" w:color="auto" w:frame="1"/>
          </w:rPr>
          <w:t>How to Manage and Optimize Second-tier PPC Search Engines</w:t>
        </w:r>
      </w:hyperlink>
    </w:p>
    <w:p w:rsidR="00131D37" w:rsidRPr="00131D37" w:rsidRDefault="00131D37" w:rsidP="00131D37">
      <w:pPr>
        <w:spacing w:after="0" w:line="240" w:lineRule="auto"/>
        <w:textAlignment w:val="baseline"/>
        <w:rPr>
          <w:rFonts w:ascii="Arial" w:eastAsia="Times New Roman" w:hAnsi="Arial" w:cs="Arial"/>
          <w:color w:val="757575"/>
          <w:sz w:val="23"/>
          <w:szCs w:val="23"/>
        </w:rPr>
      </w:pPr>
      <w:hyperlink r:id="rId30" w:history="1">
        <w:r w:rsidRPr="00131D37">
          <w:rPr>
            <w:rFonts w:ascii="Arial" w:eastAsia="Times New Roman" w:hAnsi="Arial" w:cs="Arial"/>
            <w:b/>
            <w:bCs/>
            <w:color w:val="DD6F03"/>
            <w:sz w:val="23"/>
            <w:szCs w:val="23"/>
            <w:u w:val="single"/>
            <w:bdr w:val="none" w:sz="0" w:space="0" w:color="auto" w:frame="1"/>
          </w:rPr>
          <w:t>After Your Transition and Optimization</w:t>
        </w:r>
      </w:hyperlink>
    </w:p>
    <w:p w:rsidR="00131D37" w:rsidRPr="00131D37" w:rsidRDefault="00131D37" w:rsidP="00131D37">
      <w:pPr>
        <w:numPr>
          <w:ilvl w:val="0"/>
          <w:numId w:val="4"/>
        </w:numPr>
        <w:spacing w:after="0" w:line="240" w:lineRule="auto"/>
        <w:ind w:left="360"/>
        <w:textAlignment w:val="baseline"/>
        <w:rPr>
          <w:rFonts w:ascii="Arial" w:eastAsia="Times New Roman" w:hAnsi="Arial" w:cs="Arial"/>
          <w:color w:val="757575"/>
          <w:sz w:val="23"/>
          <w:szCs w:val="23"/>
        </w:rPr>
      </w:pPr>
      <w:hyperlink r:id="rId31" w:history="1">
        <w:r w:rsidRPr="00131D37">
          <w:rPr>
            <w:rFonts w:ascii="Arial" w:eastAsia="Times New Roman" w:hAnsi="Arial" w:cs="Arial"/>
            <w:color w:val="DD6F03"/>
            <w:sz w:val="23"/>
            <w:szCs w:val="23"/>
            <w:u w:val="single"/>
            <w:bdr w:val="none" w:sz="0" w:space="0" w:color="auto" w:frame="1"/>
          </w:rPr>
          <w:t>How to Provide Ongoing Reporting to Your Client</w:t>
        </w:r>
      </w:hyperlink>
    </w:p>
    <w:p w:rsidR="00131D37" w:rsidRPr="00131D37" w:rsidRDefault="00131D37" w:rsidP="00131D37">
      <w:pPr>
        <w:numPr>
          <w:ilvl w:val="0"/>
          <w:numId w:val="4"/>
        </w:numPr>
        <w:spacing w:after="0" w:line="240" w:lineRule="auto"/>
        <w:ind w:left="360"/>
        <w:textAlignment w:val="baseline"/>
        <w:rPr>
          <w:rFonts w:ascii="Arial" w:eastAsia="Times New Roman" w:hAnsi="Arial" w:cs="Arial"/>
          <w:color w:val="757575"/>
          <w:sz w:val="23"/>
          <w:szCs w:val="23"/>
        </w:rPr>
      </w:pPr>
      <w:hyperlink r:id="rId32" w:history="1">
        <w:r w:rsidRPr="00131D37">
          <w:rPr>
            <w:rFonts w:ascii="Arial" w:eastAsia="Times New Roman" w:hAnsi="Arial" w:cs="Arial"/>
            <w:color w:val="DD6F03"/>
            <w:sz w:val="23"/>
            <w:szCs w:val="23"/>
            <w:u w:val="single"/>
            <w:bdr w:val="none" w:sz="0" w:space="0" w:color="auto" w:frame="1"/>
          </w:rPr>
          <w:t>Learn What to Do When Your Account Optimization Doesn’t Work as Planned</w:t>
        </w:r>
      </w:hyperlink>
    </w:p>
    <w:p w:rsidR="00131D37" w:rsidRPr="00131D37" w:rsidRDefault="00131D37" w:rsidP="00131D37">
      <w:pPr>
        <w:numPr>
          <w:ilvl w:val="0"/>
          <w:numId w:val="4"/>
        </w:numPr>
        <w:spacing w:after="0" w:line="240" w:lineRule="auto"/>
        <w:ind w:left="360"/>
        <w:textAlignment w:val="baseline"/>
        <w:rPr>
          <w:rFonts w:ascii="Arial" w:eastAsia="Times New Roman" w:hAnsi="Arial" w:cs="Arial"/>
          <w:color w:val="757575"/>
          <w:sz w:val="23"/>
          <w:szCs w:val="23"/>
        </w:rPr>
      </w:pPr>
      <w:hyperlink r:id="rId33" w:history="1">
        <w:r w:rsidRPr="00131D37">
          <w:rPr>
            <w:rFonts w:ascii="Arial" w:eastAsia="Times New Roman" w:hAnsi="Arial" w:cs="Arial"/>
            <w:color w:val="DD6F03"/>
            <w:sz w:val="23"/>
            <w:szCs w:val="23"/>
            <w:u w:val="single"/>
            <w:bdr w:val="none" w:sz="0" w:space="0" w:color="auto" w:frame="1"/>
          </w:rPr>
          <w:t>With Transparency and Clarity, Explain Why Goals Have Not Yet Been Met</w:t>
        </w:r>
      </w:hyperlink>
    </w:p>
    <w:p w:rsidR="003C5B3A" w:rsidRDefault="003C5B3A"/>
    <w:sectPr w:rsidR="003C5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485267"/>
    <w:multiLevelType w:val="multilevel"/>
    <w:tmpl w:val="0A7CA0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DB1999"/>
    <w:multiLevelType w:val="multilevel"/>
    <w:tmpl w:val="8E142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C3608D"/>
    <w:multiLevelType w:val="multilevel"/>
    <w:tmpl w:val="86948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8270E0"/>
    <w:multiLevelType w:val="multilevel"/>
    <w:tmpl w:val="2F403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37"/>
    <w:rsid w:val="00131D37"/>
    <w:rsid w:val="003C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1B1AF-E213-4BE2-9597-9CB4913E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1D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1D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D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1D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1D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1D37"/>
    <w:rPr>
      <w:color w:val="0000FF"/>
      <w:u w:val="single"/>
    </w:rPr>
  </w:style>
  <w:style w:type="character" w:styleId="Strong">
    <w:name w:val="Strong"/>
    <w:basedOn w:val="DefaultParagraphFont"/>
    <w:uiPriority w:val="22"/>
    <w:qFormat/>
    <w:rsid w:val="00131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02399">
      <w:bodyDiv w:val="1"/>
      <w:marLeft w:val="0"/>
      <w:marRight w:val="0"/>
      <w:marTop w:val="0"/>
      <w:marBottom w:val="0"/>
      <w:divBdr>
        <w:top w:val="none" w:sz="0" w:space="0" w:color="auto"/>
        <w:left w:val="none" w:sz="0" w:space="0" w:color="auto"/>
        <w:bottom w:val="none" w:sz="0" w:space="0" w:color="auto"/>
        <w:right w:val="none" w:sz="0" w:space="0" w:color="auto"/>
      </w:divBdr>
      <w:divsChild>
        <w:div w:id="1286962864">
          <w:marLeft w:val="0"/>
          <w:marRight w:val="0"/>
          <w:marTop w:val="0"/>
          <w:marBottom w:val="0"/>
          <w:divBdr>
            <w:top w:val="none" w:sz="0" w:space="0" w:color="auto"/>
            <w:left w:val="none" w:sz="0" w:space="0" w:color="auto"/>
            <w:bottom w:val="none" w:sz="0" w:space="0" w:color="auto"/>
            <w:right w:val="none" w:sz="0" w:space="0" w:color="auto"/>
          </w:divBdr>
          <w:divsChild>
            <w:div w:id="4491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pchero.com/inheriting-large-pay-per-click-accounts/quick-progress-reviewing-account-settings/" TargetMode="External"/><Relationship Id="rId18" Type="http://schemas.openxmlformats.org/officeDocument/2006/relationships/hyperlink" Target="http://www.ppchero.com/inheriting-large-pay-per-click-accounts/ongoing-management-optimization/" TargetMode="External"/><Relationship Id="rId26" Type="http://schemas.openxmlformats.org/officeDocument/2006/relationships/hyperlink" Target="http://www.ppchero.com/inheriting-large-pay-per-click-accounts/save-time-effort-adwords-editor-msn-desktop/" TargetMode="External"/><Relationship Id="rId3" Type="http://schemas.openxmlformats.org/officeDocument/2006/relationships/settings" Target="settings.xml"/><Relationship Id="rId21" Type="http://schemas.openxmlformats.org/officeDocument/2006/relationships/hyperlink" Target="http://www.ppchero.com/inheriting-large-pay-per-click-accounts/large-negatively-affecting-adwords-quality-score/" TargetMode="External"/><Relationship Id="rId34" Type="http://schemas.openxmlformats.org/officeDocument/2006/relationships/fontTable" Target="fontTable.xml"/><Relationship Id="rId7" Type="http://schemas.openxmlformats.org/officeDocument/2006/relationships/hyperlink" Target="http://www.ppchero.com/inheriting-large-pay-per-click-accounts/inheriting-account/" TargetMode="External"/><Relationship Id="rId12" Type="http://schemas.openxmlformats.org/officeDocument/2006/relationships/hyperlink" Target="http://www.ppchero.com/inheriting-large-pay-per-click-accounts/set-proper-ppc-analytics-tracking/" TargetMode="External"/><Relationship Id="rId17" Type="http://schemas.openxmlformats.org/officeDocument/2006/relationships/hyperlink" Target="http://www.ppchero.com/inheriting-large-pay-per-click-accounts/ongoing-management-optimization/" TargetMode="External"/><Relationship Id="rId25" Type="http://schemas.openxmlformats.org/officeDocument/2006/relationships/hyperlink" Target="http://www.ppchero.com/inheriting-large-pay-per-click-accounts/separating-search-content-network-distribution-adwords/" TargetMode="External"/><Relationship Id="rId33" Type="http://schemas.openxmlformats.org/officeDocument/2006/relationships/hyperlink" Target="http://www.ppchero.com/inheriting-large-pay-per-click-accounts/transparency-clarity-explain-goals-met/" TargetMode="External"/><Relationship Id="rId2" Type="http://schemas.openxmlformats.org/officeDocument/2006/relationships/styles" Target="styles.xml"/><Relationship Id="rId16" Type="http://schemas.openxmlformats.org/officeDocument/2006/relationships/hyperlink" Target="http://www.ppchero.com/inheriting-large-pay-per-click-accounts/clients-website-landing-pages-quickly/" TargetMode="External"/><Relationship Id="rId20" Type="http://schemas.openxmlformats.org/officeDocument/2006/relationships/hyperlink" Target="http://www.ppchero.com/inheriting-large-pay-per-click-accounts/google-adwords-quality-score/" TargetMode="External"/><Relationship Id="rId29" Type="http://schemas.openxmlformats.org/officeDocument/2006/relationships/hyperlink" Target="http://www.ppchero.com/inheriting-large-pay-per-click-accounts/manage-optimize-secondtier-ppc-search-engines/" TargetMode="External"/><Relationship Id="rId1" Type="http://schemas.openxmlformats.org/officeDocument/2006/relationships/numbering" Target="numbering.xml"/><Relationship Id="rId6" Type="http://schemas.openxmlformats.org/officeDocument/2006/relationships/hyperlink" Target="http://www.ppchero.com/inheriting-large-pay-per-click-accounts/inherit-account/" TargetMode="External"/><Relationship Id="rId11" Type="http://schemas.openxmlformats.org/officeDocument/2006/relationships/hyperlink" Target="http://www.ppchero.com/inheriting-large-pay-per-click-accounts/google-trends-gain-additional-insight-clients-search-traffic/" TargetMode="External"/><Relationship Id="rId24" Type="http://schemas.openxmlformats.org/officeDocument/2006/relationships/hyperlink" Target="http://www.ppchero.com/inheriting-large-pay-per-click-accounts/ppc-keyword-match-types/" TargetMode="External"/><Relationship Id="rId32" Type="http://schemas.openxmlformats.org/officeDocument/2006/relationships/hyperlink" Target="http://www.ppchero.com/inheriting-large-pay-per-click-accounts/learn-account-optimization-doesnt-work-planned/" TargetMode="External"/><Relationship Id="rId5" Type="http://schemas.openxmlformats.org/officeDocument/2006/relationships/hyperlink" Target="http://www.ppchero.com/inheriting-large-pay-per-click-accounts/inherit-account/" TargetMode="External"/><Relationship Id="rId15" Type="http://schemas.openxmlformats.org/officeDocument/2006/relationships/hyperlink" Target="http://www.ppchero.com/inheriting-large-pay-per-click-accounts/prioritize-plan-action-biggest-progress-fastest-pace/" TargetMode="External"/><Relationship Id="rId23" Type="http://schemas.openxmlformats.org/officeDocument/2006/relationships/hyperlink" Target="http://www.ppchero.com/inheriting-large-pay-per-click-accounts/quick-ways-expand-negative-keyword-list/" TargetMode="External"/><Relationship Id="rId28" Type="http://schemas.openxmlformats.org/officeDocument/2006/relationships/hyperlink" Target="http://www.ppchero.com/inheriting-large-pay-per-click-accounts/elements-successful-landing-page/" TargetMode="External"/><Relationship Id="rId10" Type="http://schemas.openxmlformats.org/officeDocument/2006/relationships/hyperlink" Target="http://www.ppchero.com/inheriting-large-pay-per-click-accounts/grasp-history-account-reviewing-key-metrics/" TargetMode="External"/><Relationship Id="rId19" Type="http://schemas.openxmlformats.org/officeDocument/2006/relationships/hyperlink" Target="http://www.ppchero.com/inheriting-large-pay-per-click-accounts/streamline-optimize-account-structure/" TargetMode="External"/><Relationship Id="rId31" Type="http://schemas.openxmlformats.org/officeDocument/2006/relationships/hyperlink" Target="http://www.ppchero.com/inheriting-large-pay-per-click-accounts/transition-optimization/" TargetMode="External"/><Relationship Id="rId4" Type="http://schemas.openxmlformats.org/officeDocument/2006/relationships/webSettings" Target="webSettings.xml"/><Relationship Id="rId9" Type="http://schemas.openxmlformats.org/officeDocument/2006/relationships/hyperlink" Target="http://www.ppchero.com/inheriting-large-pay-per-click-accounts/gain-access-preexisting-ppc-campaign/" TargetMode="External"/><Relationship Id="rId14" Type="http://schemas.openxmlformats.org/officeDocument/2006/relationships/hyperlink" Target="http://www.ppchero.com/inheriting-large-pay-per-click-accounts/easy-steps-optimize-account-quickly/" TargetMode="External"/><Relationship Id="rId22" Type="http://schemas.openxmlformats.org/officeDocument/2006/relationships/hyperlink" Target="http://www.ppchero.com/inheriting-large-pay-per-click-accounts/expand-keyword-list-smartly-efficiently/" TargetMode="External"/><Relationship Id="rId27" Type="http://schemas.openxmlformats.org/officeDocument/2006/relationships/hyperlink" Target="http://www.ppchero.com/inheriting-large-pay-per-click-accounts/upload-account-structure-yahoo-msn-quickly-easily/" TargetMode="External"/><Relationship Id="rId30" Type="http://schemas.openxmlformats.org/officeDocument/2006/relationships/hyperlink" Target="http://www.ppchero.com/inheriting-large-pay-per-click-accounts/transition-optimization/" TargetMode="External"/><Relationship Id="rId35" Type="http://schemas.openxmlformats.org/officeDocument/2006/relationships/theme" Target="theme/theme1.xml"/><Relationship Id="rId8" Type="http://schemas.openxmlformats.org/officeDocument/2006/relationships/hyperlink" Target="http://www.ppchero.com/inheriting-large-pay-per-click-accounts/inheriting-ac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cp:lastModifiedBy>
  <cp:revision>1</cp:revision>
  <dcterms:created xsi:type="dcterms:W3CDTF">2014-01-20T00:50:00Z</dcterms:created>
  <dcterms:modified xsi:type="dcterms:W3CDTF">2014-01-20T00:51:00Z</dcterms:modified>
</cp:coreProperties>
</file>